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B12936" w:rsidRDefault="008B639D" w:rsidP="008E0948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 xml:space="preserve">В администрацию городского округа Тольятти поступило ходатайство </w:t>
      </w:r>
      <w:r w:rsidR="00E652E1">
        <w:rPr>
          <w:rFonts w:eastAsia="Calibri"/>
          <w:sz w:val="27"/>
          <w:szCs w:val="27"/>
          <w:lang w:eastAsia="en-US"/>
        </w:rPr>
        <w:t>ПАО «Т Плюс»</w:t>
      </w:r>
      <w:r w:rsidR="004820D4" w:rsidRPr="00B12936">
        <w:rPr>
          <w:rFonts w:eastAsia="Calibri"/>
          <w:sz w:val="27"/>
          <w:szCs w:val="27"/>
          <w:lang w:eastAsia="en-US"/>
        </w:rPr>
        <w:t xml:space="preserve"> об установлении публичного сервитута</w:t>
      </w:r>
      <w:r w:rsidR="009A6670" w:rsidRPr="00B12936">
        <w:rPr>
          <w:rFonts w:eastAsia="Calibri"/>
          <w:sz w:val="27"/>
          <w:szCs w:val="27"/>
          <w:lang w:eastAsia="en-US"/>
        </w:rPr>
        <w:t xml:space="preserve"> в отношении земельных участков </w:t>
      </w:r>
      <w:r w:rsidR="00073ECB" w:rsidRPr="00B12936">
        <w:rPr>
          <w:rFonts w:eastAsia="Calibri"/>
          <w:sz w:val="27"/>
          <w:szCs w:val="27"/>
          <w:lang w:eastAsia="en-US"/>
        </w:rPr>
        <w:t>с кадастровыми номерами КН63:09:0</w:t>
      </w:r>
      <w:r w:rsidR="00E652E1">
        <w:rPr>
          <w:rFonts w:eastAsia="Calibri"/>
          <w:sz w:val="27"/>
          <w:szCs w:val="27"/>
          <w:lang w:eastAsia="en-US"/>
        </w:rPr>
        <w:t>104013</w:t>
      </w:r>
      <w:r w:rsidR="008F4A30">
        <w:rPr>
          <w:rFonts w:eastAsia="Calibri"/>
          <w:sz w:val="27"/>
          <w:szCs w:val="27"/>
          <w:lang w:eastAsia="en-US"/>
        </w:rPr>
        <w:t>:</w:t>
      </w:r>
      <w:r w:rsidR="00E652E1">
        <w:rPr>
          <w:rFonts w:eastAsia="Calibri"/>
          <w:sz w:val="27"/>
          <w:szCs w:val="27"/>
          <w:lang w:eastAsia="en-US"/>
        </w:rPr>
        <w:t>509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, </w:t>
      </w:r>
      <w:r w:rsidR="008F4A30" w:rsidRPr="008F4A30">
        <w:rPr>
          <w:rFonts w:eastAsia="Calibri"/>
          <w:sz w:val="27"/>
          <w:szCs w:val="27"/>
          <w:lang w:eastAsia="en-US"/>
        </w:rPr>
        <w:t>КН63:09:0</w:t>
      </w:r>
      <w:r w:rsidR="00E652E1">
        <w:rPr>
          <w:rFonts w:eastAsia="Calibri"/>
          <w:sz w:val="27"/>
          <w:szCs w:val="27"/>
          <w:lang w:eastAsia="en-US"/>
        </w:rPr>
        <w:t>104013</w:t>
      </w:r>
      <w:r w:rsidR="008F4A30" w:rsidRPr="008F4A30">
        <w:rPr>
          <w:rFonts w:eastAsia="Calibri"/>
          <w:sz w:val="27"/>
          <w:szCs w:val="27"/>
          <w:lang w:eastAsia="en-US"/>
        </w:rPr>
        <w:t>:</w:t>
      </w:r>
      <w:r w:rsidR="00E652E1">
        <w:rPr>
          <w:rFonts w:eastAsia="Calibri"/>
          <w:sz w:val="27"/>
          <w:szCs w:val="27"/>
          <w:lang w:eastAsia="en-US"/>
        </w:rPr>
        <w:t>893</w:t>
      </w:r>
      <w:r w:rsidR="00E652E1" w:rsidRPr="00B12936">
        <w:rPr>
          <w:rFonts w:eastAsia="Calibri"/>
          <w:sz w:val="27"/>
          <w:szCs w:val="27"/>
          <w:lang w:eastAsia="en-US"/>
        </w:rPr>
        <w:t>, земель</w:t>
      </w:r>
      <w:r w:rsidR="00E652E1">
        <w:rPr>
          <w:rFonts w:eastAsia="Calibri"/>
          <w:sz w:val="27"/>
          <w:szCs w:val="27"/>
          <w:lang w:eastAsia="en-US"/>
        </w:rPr>
        <w:t xml:space="preserve">, государственная собственность на которые не разграничена в кадастровом квартале </w:t>
      </w:r>
      <w:r w:rsidR="00E652E1" w:rsidRPr="00E652E1">
        <w:rPr>
          <w:rFonts w:eastAsia="Calibri"/>
          <w:sz w:val="27"/>
          <w:szCs w:val="27"/>
          <w:lang w:eastAsia="en-US"/>
        </w:rPr>
        <w:t>63:09:03</w:t>
      </w:r>
      <w:r w:rsidR="00E652E1">
        <w:rPr>
          <w:rFonts w:eastAsia="Calibri"/>
          <w:sz w:val="27"/>
          <w:szCs w:val="27"/>
          <w:lang w:eastAsia="en-US"/>
        </w:rPr>
        <w:t>04013</w:t>
      </w:r>
      <w:r w:rsidR="004820D4" w:rsidRPr="00B12936">
        <w:rPr>
          <w:rFonts w:eastAsia="Calibri"/>
          <w:sz w:val="27"/>
          <w:szCs w:val="27"/>
          <w:lang w:eastAsia="en-US"/>
        </w:rPr>
        <w:t>.</w:t>
      </w:r>
    </w:p>
    <w:p w:rsidR="002E0E89" w:rsidRPr="00B12936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В соответствии со статьей 39.42 Земельного кодекса Российской Федерации </w:t>
      </w:r>
      <w:r w:rsidR="008B639D" w:rsidRPr="00B12936">
        <w:rPr>
          <w:rFonts w:eastAsia="Calibri"/>
          <w:sz w:val="27"/>
          <w:szCs w:val="27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B12936">
        <w:rPr>
          <w:rFonts w:eastAsia="Calibri"/>
          <w:sz w:val="27"/>
          <w:szCs w:val="27"/>
          <w:lang w:eastAsia="en-US"/>
        </w:rPr>
        <w:t xml:space="preserve">в целях </w:t>
      </w:r>
      <w:r w:rsidR="008F4A30">
        <w:rPr>
          <w:rFonts w:eastAsia="Calibri"/>
          <w:sz w:val="27"/>
          <w:szCs w:val="27"/>
          <w:lang w:eastAsia="en-US"/>
        </w:rPr>
        <w:t>строительства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 </w:t>
      </w:r>
      <w:r w:rsidR="00E652E1">
        <w:rPr>
          <w:rFonts w:eastAsia="Calibri"/>
          <w:sz w:val="27"/>
          <w:szCs w:val="27"/>
          <w:lang w:eastAsia="en-US"/>
        </w:rPr>
        <w:t xml:space="preserve">самотечной сети бытовой канализации от проектируемого колодца на границе земельного участка до КК37 на существующей сети Ду315мм восточнее объекта, в целях подключения объекта: «Магазин сопутствующих товаров, кафе и мойка», расположенного по адресу: </w:t>
      </w:r>
      <w:proofErr w:type="spellStart"/>
      <w:r w:rsidR="00E652E1">
        <w:rPr>
          <w:rFonts w:eastAsia="Calibri"/>
          <w:sz w:val="27"/>
          <w:szCs w:val="27"/>
          <w:lang w:eastAsia="en-US"/>
        </w:rPr>
        <w:t>г.Тольятти</w:t>
      </w:r>
      <w:proofErr w:type="spellEnd"/>
      <w:r w:rsidR="00E652E1">
        <w:rPr>
          <w:rFonts w:eastAsia="Calibri"/>
          <w:sz w:val="27"/>
          <w:szCs w:val="27"/>
          <w:lang w:eastAsia="en-US"/>
        </w:rPr>
        <w:t>, Автозаводский район, ул. Спортивная, д.3а»</w:t>
      </w:r>
      <w:r w:rsidR="008F4A30">
        <w:rPr>
          <w:rFonts w:eastAsia="Calibri"/>
          <w:sz w:val="27"/>
          <w:szCs w:val="27"/>
          <w:lang w:eastAsia="en-US"/>
        </w:rPr>
        <w:t xml:space="preserve"> </w:t>
      </w:r>
      <w:r w:rsidR="00B762C8" w:rsidRPr="00B12936">
        <w:rPr>
          <w:rFonts w:eastAsia="Calibri"/>
          <w:sz w:val="27"/>
          <w:szCs w:val="27"/>
          <w:lang w:eastAsia="en-US"/>
        </w:rPr>
        <w:t>в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границах земельных участков </w:t>
      </w:r>
      <w:r w:rsidR="002E0E89" w:rsidRPr="00B12936">
        <w:rPr>
          <w:rFonts w:eastAsia="Calibri"/>
          <w:sz w:val="27"/>
          <w:szCs w:val="27"/>
          <w:lang w:val="en-US" w:eastAsia="en-US"/>
        </w:rPr>
        <w:t>c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кадастровыми номерами </w:t>
      </w:r>
      <w:r w:rsidR="00E652E1" w:rsidRPr="00E652E1">
        <w:rPr>
          <w:rFonts w:eastAsia="Calibri"/>
          <w:sz w:val="27"/>
          <w:szCs w:val="27"/>
          <w:lang w:eastAsia="en-US"/>
        </w:rPr>
        <w:t>КН63:09:0104013:509, КН63:09:0104013:893, земель, государственная собственность на которые не разграничена в кадастровом квартале 63:09:0304013.</w:t>
      </w:r>
    </w:p>
    <w:p w:rsidR="008F4A30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>С</w:t>
      </w:r>
      <w:r w:rsidR="00926834" w:rsidRPr="00B12936">
        <w:rPr>
          <w:rFonts w:eastAsia="Calibri"/>
          <w:sz w:val="27"/>
          <w:szCs w:val="27"/>
          <w:lang w:eastAsia="en-US"/>
        </w:rPr>
        <w:t>троительств</w:t>
      </w:r>
      <w:r w:rsidR="00073ECB" w:rsidRPr="00B12936">
        <w:rPr>
          <w:rFonts w:eastAsia="Calibri"/>
          <w:sz w:val="27"/>
          <w:szCs w:val="27"/>
          <w:lang w:eastAsia="en-US"/>
        </w:rPr>
        <w:t>о</w:t>
      </w:r>
      <w:r w:rsidR="00926834" w:rsidRPr="00B12936">
        <w:rPr>
          <w:rFonts w:eastAsia="Calibri"/>
          <w:sz w:val="27"/>
          <w:szCs w:val="27"/>
          <w:lang w:eastAsia="en-US"/>
        </w:rPr>
        <w:t xml:space="preserve"> </w:t>
      </w:r>
      <w:r w:rsidR="00E652E1">
        <w:rPr>
          <w:rFonts w:eastAsia="Calibri"/>
          <w:sz w:val="27"/>
          <w:szCs w:val="27"/>
          <w:lang w:eastAsia="en-US"/>
        </w:rPr>
        <w:t xml:space="preserve">сети </w:t>
      </w:r>
      <w:r w:rsidR="00E652E1" w:rsidRPr="00E652E1">
        <w:rPr>
          <w:rFonts w:eastAsia="Calibri"/>
          <w:sz w:val="27"/>
          <w:szCs w:val="27"/>
          <w:lang w:eastAsia="en-US"/>
        </w:rPr>
        <w:t>самотечной бытовой канализации</w:t>
      </w:r>
      <w:r w:rsidRPr="00B12936">
        <w:rPr>
          <w:rFonts w:eastAsia="Calibri"/>
          <w:sz w:val="27"/>
          <w:szCs w:val="27"/>
          <w:lang w:eastAsia="en-US"/>
        </w:rPr>
        <w:t xml:space="preserve"> необходимо </w:t>
      </w:r>
      <w:r w:rsidR="008F4A30" w:rsidRPr="008F4A30">
        <w:rPr>
          <w:rFonts w:eastAsia="Calibri"/>
          <w:sz w:val="27"/>
          <w:szCs w:val="27"/>
          <w:lang w:eastAsia="en-US"/>
        </w:rPr>
        <w:t xml:space="preserve">для </w:t>
      </w:r>
      <w:r w:rsidR="00E652E1" w:rsidRPr="00E652E1">
        <w:rPr>
          <w:rFonts w:eastAsia="Calibri"/>
          <w:sz w:val="27"/>
          <w:szCs w:val="27"/>
          <w:lang w:eastAsia="en-US"/>
        </w:rPr>
        <w:t xml:space="preserve">подключения объекта: «Магазин сопутствующих товаров, кафе и мойка», расположенного по адресу: </w:t>
      </w:r>
      <w:proofErr w:type="spellStart"/>
      <w:r w:rsidR="00E652E1" w:rsidRPr="00E652E1">
        <w:rPr>
          <w:rFonts w:eastAsia="Calibri"/>
          <w:sz w:val="27"/>
          <w:szCs w:val="27"/>
          <w:lang w:eastAsia="en-US"/>
        </w:rPr>
        <w:t>г.Тольятти</w:t>
      </w:r>
      <w:proofErr w:type="spellEnd"/>
      <w:r w:rsidR="00E652E1" w:rsidRPr="00E652E1">
        <w:rPr>
          <w:rFonts w:eastAsia="Calibri"/>
          <w:sz w:val="27"/>
          <w:szCs w:val="27"/>
          <w:lang w:eastAsia="en-US"/>
        </w:rPr>
        <w:t>, Автозаводский район, ул. Спортивная, д.3а</w:t>
      </w:r>
      <w:r w:rsidR="008F4A30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bookmarkStart w:id="0" w:name="_GoBack"/>
      <w:bookmarkEnd w:id="0"/>
      <w:r w:rsidRPr="00B12936">
        <w:rPr>
          <w:sz w:val="27"/>
          <w:szCs w:val="27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 w:rsidRPr="00B12936">
        <w:rPr>
          <w:rFonts w:eastAsia="Calibri"/>
          <w:sz w:val="27"/>
          <w:szCs w:val="27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Победы, 5</w:t>
      </w:r>
      <w:r w:rsidR="002140BD" w:rsidRPr="00B12936">
        <w:rPr>
          <w:rFonts w:eastAsia="Calibri"/>
          <w:sz w:val="27"/>
          <w:szCs w:val="27"/>
          <w:lang w:eastAsia="en-US"/>
        </w:rPr>
        <w:t>2</w:t>
      </w:r>
      <w:r w:rsidRPr="00B12936">
        <w:rPr>
          <w:rFonts w:eastAsia="Calibri"/>
          <w:sz w:val="27"/>
          <w:szCs w:val="27"/>
          <w:lang w:eastAsia="en-US"/>
        </w:rPr>
        <w:t xml:space="preserve">, </w:t>
      </w:r>
      <w:proofErr w:type="spellStart"/>
      <w:r w:rsidRPr="00B12936">
        <w:rPr>
          <w:rFonts w:eastAsia="Calibri"/>
          <w:sz w:val="27"/>
          <w:szCs w:val="27"/>
          <w:lang w:eastAsia="en-US"/>
        </w:rPr>
        <w:t>каб</w:t>
      </w:r>
      <w:proofErr w:type="spellEnd"/>
      <w:r w:rsidRPr="00B12936">
        <w:rPr>
          <w:rFonts w:eastAsia="Calibri"/>
          <w:sz w:val="27"/>
          <w:szCs w:val="27"/>
          <w:lang w:eastAsia="en-US"/>
        </w:rPr>
        <w:t xml:space="preserve">. </w:t>
      </w:r>
      <w:r w:rsidR="002140BD" w:rsidRPr="00B12936">
        <w:rPr>
          <w:rFonts w:eastAsia="Calibri"/>
          <w:sz w:val="27"/>
          <w:szCs w:val="27"/>
          <w:lang w:eastAsia="en-US"/>
        </w:rPr>
        <w:t>9</w:t>
      </w:r>
      <w:r w:rsidRPr="00B12936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 xml:space="preserve">Заявления от лиц об учете прав на </w:t>
      </w:r>
      <w:r w:rsidRPr="00B12936">
        <w:rPr>
          <w:sz w:val="27"/>
          <w:szCs w:val="27"/>
        </w:rPr>
        <w:t xml:space="preserve">земельные участки, </w:t>
      </w:r>
      <w:r w:rsidRPr="00B12936">
        <w:rPr>
          <w:rFonts w:eastAsia="Calibri"/>
          <w:sz w:val="27"/>
          <w:szCs w:val="27"/>
          <w:lang w:eastAsia="en-US"/>
        </w:rPr>
        <w:t xml:space="preserve">права которых не зарегистрированы в Едином государственном реестре недвижимости, а также возражения от иных собственников линейного объекта с приложением правоустанавливающего документа на линейный объект 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 w:rsidRPr="00B12936">
        <w:rPr>
          <w:rFonts w:eastAsiaTheme="minorHAnsi"/>
          <w:sz w:val="27"/>
          <w:szCs w:val="27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2140BD">
      <w:pgSz w:w="11906" w:h="16838" w:code="9"/>
      <w:pgMar w:top="709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0F3128"/>
    <w:rsid w:val="00101596"/>
    <w:rsid w:val="001834F1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533DAE"/>
    <w:rsid w:val="0061078B"/>
    <w:rsid w:val="00623E08"/>
    <w:rsid w:val="0065185B"/>
    <w:rsid w:val="00690EED"/>
    <w:rsid w:val="006B1CE6"/>
    <w:rsid w:val="006B3AC8"/>
    <w:rsid w:val="006F3CB7"/>
    <w:rsid w:val="00787237"/>
    <w:rsid w:val="007A23E1"/>
    <w:rsid w:val="007E06DB"/>
    <w:rsid w:val="00816D31"/>
    <w:rsid w:val="00873D5C"/>
    <w:rsid w:val="008866B6"/>
    <w:rsid w:val="008B639D"/>
    <w:rsid w:val="008E0948"/>
    <w:rsid w:val="008F4A30"/>
    <w:rsid w:val="00926834"/>
    <w:rsid w:val="00926B74"/>
    <w:rsid w:val="00964AAA"/>
    <w:rsid w:val="009A6670"/>
    <w:rsid w:val="009D0D3D"/>
    <w:rsid w:val="00A25D8F"/>
    <w:rsid w:val="00AC1197"/>
    <w:rsid w:val="00B12936"/>
    <w:rsid w:val="00B762C8"/>
    <w:rsid w:val="00B8036A"/>
    <w:rsid w:val="00B95970"/>
    <w:rsid w:val="00BA05BC"/>
    <w:rsid w:val="00BD1EC9"/>
    <w:rsid w:val="00BE74B5"/>
    <w:rsid w:val="00C97752"/>
    <w:rsid w:val="00DC0B16"/>
    <w:rsid w:val="00E11315"/>
    <w:rsid w:val="00E219C3"/>
    <w:rsid w:val="00E652E1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4137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45069-EDCB-4BA3-85BD-8D0D3B6F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Кадышева Елена Юрьевна</cp:lastModifiedBy>
  <cp:revision>2</cp:revision>
  <cp:lastPrinted>2025-09-02T09:28:00Z</cp:lastPrinted>
  <dcterms:created xsi:type="dcterms:W3CDTF">2025-09-04T10:07:00Z</dcterms:created>
  <dcterms:modified xsi:type="dcterms:W3CDTF">2025-09-04T10:07:00Z</dcterms:modified>
</cp:coreProperties>
</file>